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B927" w14:textId="56D773C1" w:rsidR="005E0587" w:rsidRDefault="00B64164">
      <w:r>
        <w:rPr>
          <w:noProof/>
        </w:rPr>
        <w:drawing>
          <wp:anchor distT="0" distB="0" distL="114300" distR="114300" simplePos="0" relativeHeight="251659264" behindDoc="0" locked="0" layoutInCell="1" allowOverlap="1" wp14:anchorId="4A4AA405" wp14:editId="5CEA7EDC">
            <wp:simplePos x="0" y="0"/>
            <wp:positionH relativeFrom="page">
              <wp:posOffset>770890</wp:posOffset>
            </wp:positionH>
            <wp:positionV relativeFrom="paragraph">
              <wp:posOffset>513715</wp:posOffset>
            </wp:positionV>
            <wp:extent cx="6543675" cy="593979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33A2C" wp14:editId="1AC91B96">
                <wp:simplePos x="0" y="0"/>
                <wp:positionH relativeFrom="column">
                  <wp:posOffset>1828800</wp:posOffset>
                </wp:positionH>
                <wp:positionV relativeFrom="paragraph">
                  <wp:posOffset>-85725</wp:posOffset>
                </wp:positionV>
                <wp:extent cx="2905125" cy="390525"/>
                <wp:effectExtent l="0" t="0" r="47625" b="66675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546A0D" w14:textId="559386BB" w:rsidR="00B64164" w:rsidRPr="00B64164" w:rsidRDefault="00B64164" w:rsidP="00B6416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28"/>
                                <w:lang w:bidi="fa-IR"/>
                              </w:rPr>
                            </w:pPr>
                            <w:r w:rsidRPr="00B6416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روند </w:t>
                            </w:r>
                            <w:proofErr w:type="spellStart"/>
                            <w:r w:rsidRPr="00B6416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28"/>
                                <w:rtl/>
                                <w:lang w:bidi="fa-IR"/>
                              </w:rPr>
                              <w:t>مفاصا</w:t>
                            </w:r>
                            <w:proofErr w:type="spellEnd"/>
                            <w:r w:rsidRPr="00B6416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حساب بیمه قراردادهای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833A2C" id="Rectangle: Rounded Corners 5" o:spid="_x0000_s1026" style="position:absolute;margin-left:2in;margin-top:-6.75pt;width:228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" fillcolor="#9bbb59" strokeweight="1pt">
                <v:shadow on="t" color="#4e6128" opacity=".5" offset="1pt"/>
                <v:textbox>
                  <w:txbxContent>
                    <w:p w14:paraId="77546A0D" w14:textId="559386BB" w:rsidR="00B64164" w:rsidRPr="00B64164" w:rsidRDefault="00B64164" w:rsidP="00B64164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28"/>
                          <w:lang w:bidi="fa-IR"/>
                        </w:rPr>
                      </w:pPr>
                      <w:r w:rsidRPr="00B64164">
                        <w:rPr>
                          <w:rFonts w:cs="B Nazanin" w:hint="cs"/>
                          <w:b/>
                          <w:bCs/>
                          <w:sz w:val="32"/>
                          <w:szCs w:val="28"/>
                          <w:rtl/>
                          <w:lang w:bidi="fa-IR"/>
                        </w:rPr>
                        <w:t xml:space="preserve">روند </w:t>
                      </w:r>
                      <w:proofErr w:type="spellStart"/>
                      <w:r w:rsidRPr="00B64164">
                        <w:rPr>
                          <w:rFonts w:cs="B Nazanin" w:hint="cs"/>
                          <w:b/>
                          <w:bCs/>
                          <w:sz w:val="32"/>
                          <w:szCs w:val="28"/>
                          <w:rtl/>
                          <w:lang w:bidi="fa-IR"/>
                        </w:rPr>
                        <w:t>مفاصا</w:t>
                      </w:r>
                      <w:proofErr w:type="spellEnd"/>
                      <w:r w:rsidRPr="00B64164">
                        <w:rPr>
                          <w:rFonts w:cs="B Nazanin" w:hint="cs"/>
                          <w:b/>
                          <w:bCs/>
                          <w:sz w:val="32"/>
                          <w:szCs w:val="28"/>
                          <w:rtl/>
                          <w:lang w:bidi="fa-IR"/>
                        </w:rPr>
                        <w:t xml:space="preserve"> حساب بیمه قراردادهای پژوهشی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E0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64"/>
    <w:rsid w:val="00666BC8"/>
    <w:rsid w:val="00870D31"/>
    <w:rsid w:val="00B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AF38"/>
  <w15:chartTrackingRefBased/>
  <w15:docId w15:val="{2B620613-6549-43EE-A203-253DF8EF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Miss.khateri</dc:creator>
  <cp:keywords/>
  <dc:description/>
  <cp:lastModifiedBy>Miss.khateri</cp:lastModifiedBy>
  <cp:revision>1</cp:revision>
  <dcterms:created xsi:type="dcterms:W3CDTF">2022-10-03T10:55:00Z</dcterms:created>
  <dcterms:modified xsi:type="dcterms:W3CDTF">2022-10-03T10:56:00Z</dcterms:modified>
</cp:coreProperties>
</file>