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8F" w:rsidRPr="007A7F8F" w:rsidRDefault="004741C5" w:rsidP="0041748F">
      <w:pPr>
        <w:tabs>
          <w:tab w:val="right" w:pos="8312"/>
        </w:tabs>
        <w:jc w:val="center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bookmarkStart w:id="0" w:name="_GoBack"/>
      <w:bookmarkEnd w:id="0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37221795</wp:posOffset>
                </wp:positionH>
                <wp:positionV relativeFrom="paragraph">
                  <wp:posOffset>6985</wp:posOffset>
                </wp:positionV>
                <wp:extent cx="114300" cy="114300"/>
                <wp:effectExtent l="5715" t="8890" r="13335" b="1016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514DF" id="Rectangle 6" o:spid="_x0000_s1026" style="position:absolute;margin-left:2930.85pt;margin-top: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"/>
            </w:pict>
          </mc:Fallback>
        </mc:AlternateContent>
      </w:r>
      <w:r w:rsidR="0041748F" w:rsidRPr="007A7F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گزارش وضعیت تحصیلی از تاریخ </w:t>
      </w:r>
      <w:r w:rsidR="0041748F" w:rsidRPr="007A7F8F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شروع</w:t>
      </w:r>
      <w:r w:rsidR="0041748F" w:rsidRPr="007A7F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به تحصیل</w:t>
      </w:r>
      <w:r w:rsidR="004174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تا</w:t>
      </w:r>
      <w:r w:rsidR="0041748F" w:rsidRPr="007A7F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نیمسال </w:t>
      </w:r>
      <w:r w:rsidR="004174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اول/دوم </w:t>
      </w:r>
      <w:r w:rsidR="0041748F" w:rsidRPr="007A7F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سال تحصیلی</w:t>
      </w:r>
      <w:r w:rsidR="004174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     139-      139  </w:t>
      </w:r>
      <w:r w:rsidR="0041748F" w:rsidRPr="007A7F8F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</w:p>
    <w:p w:rsidR="0041748F" w:rsidRPr="00105738" w:rsidRDefault="0041748F" w:rsidP="0041748F">
      <w:pPr>
        <w:tabs>
          <w:tab w:val="right" w:pos="8312"/>
        </w:tabs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8976" w:type="dxa"/>
        <w:tblInd w:w="-414" w:type="dxa"/>
        <w:tblLook w:val="01E0" w:firstRow="1" w:lastRow="1" w:firstColumn="1" w:lastColumn="1" w:noHBand="0" w:noVBand="0"/>
      </w:tblPr>
      <w:tblGrid>
        <w:gridCol w:w="2075"/>
        <w:gridCol w:w="162"/>
        <w:gridCol w:w="1038"/>
        <w:gridCol w:w="180"/>
        <w:gridCol w:w="269"/>
        <w:gridCol w:w="131"/>
        <w:gridCol w:w="481"/>
        <w:gridCol w:w="559"/>
        <w:gridCol w:w="900"/>
        <w:gridCol w:w="171"/>
        <w:gridCol w:w="369"/>
        <w:gridCol w:w="261"/>
        <w:gridCol w:w="348"/>
        <w:gridCol w:w="2032"/>
      </w:tblGrid>
      <w:tr w:rsidR="0041748F" w:rsidRPr="00114AA7" w:rsidTr="00EE6682">
        <w:tc>
          <w:tcPr>
            <w:tcW w:w="89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b/>
                <w:bCs/>
                <w:spacing w:val="-6"/>
                <w:rtl/>
                <w:lang w:bidi="fa-IR"/>
              </w:rPr>
              <w:t>مشخصات دانشجو:</w:t>
            </w:r>
          </w:p>
        </w:tc>
      </w:tr>
      <w:tr w:rsidR="0041748F" w:rsidRPr="00114AA7" w:rsidTr="00EE6682">
        <w:tc>
          <w:tcPr>
            <w:tcW w:w="3855" w:type="dxa"/>
            <w:gridSpan w:val="6"/>
            <w:tcBorders>
              <w:lef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114AA7">
              <w:rPr>
                <w:rFonts w:cs="B Nazanin" w:hint="cs"/>
                <w:spacing w:val="-4"/>
                <w:rtl/>
                <w:lang w:bidi="fa-IR"/>
              </w:rPr>
              <w:t>نام و نام خانوادگی</w:t>
            </w:r>
            <w:r w:rsidRPr="00114AA7">
              <w:rPr>
                <w:rFonts w:cs="B Nazanin" w:hint="cs"/>
                <w:spacing w:val="-4"/>
                <w:sz w:val="22"/>
                <w:szCs w:val="22"/>
                <w:rtl/>
                <w:lang w:bidi="fa-IR"/>
              </w:rPr>
              <w:t>:</w:t>
            </w:r>
            <w:r w:rsidRPr="00114AA7">
              <w:rPr>
                <w:rFonts w:cs="B Nazanin" w:hint="cs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41" w:type="dxa"/>
            <w:gridSpan w:val="6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both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شماره دانشجویی:‌  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مقطع: </w:t>
            </w:r>
          </w:p>
        </w:tc>
      </w:tr>
      <w:tr w:rsidR="0041748F" w:rsidRPr="00114AA7" w:rsidTr="00EE6682">
        <w:tc>
          <w:tcPr>
            <w:tcW w:w="385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10"/>
                <w:rtl/>
                <w:lang w:bidi="fa-IR"/>
              </w:rPr>
            </w:pPr>
            <w:r w:rsidRPr="00114AA7">
              <w:rPr>
                <w:rFonts w:cs="B Nazanin" w:hint="cs"/>
                <w:spacing w:val="-10"/>
                <w:rtl/>
                <w:lang w:bidi="fa-IR"/>
              </w:rPr>
              <w:t xml:space="preserve">رشته و گرایش: </w:t>
            </w:r>
          </w:p>
        </w:tc>
        <w:tc>
          <w:tcPr>
            <w:tcW w:w="2741" w:type="dxa"/>
            <w:gridSpan w:val="6"/>
            <w:tcBorders>
              <w:bottom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تاریخ شروع به تحصیل:</w:t>
            </w: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تلفن تماس: </w:t>
            </w:r>
            <w:r w:rsidRPr="00114AA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1748F" w:rsidRPr="00114AA7" w:rsidTr="00EE6682"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b/>
                <w:bCs/>
                <w:spacing w:val="-6"/>
                <w:rtl/>
                <w:lang w:bidi="fa-IR"/>
              </w:rPr>
            </w:pPr>
            <w:r w:rsidRPr="00114AA7">
              <w:rPr>
                <w:rFonts w:cs="B Nazanin" w:hint="cs"/>
                <w:b/>
                <w:bCs/>
                <w:spacing w:val="-6"/>
                <w:rtl/>
                <w:lang w:bidi="fa-IR"/>
              </w:rPr>
              <w:t>وضعیت آموزشی:</w:t>
            </w:r>
          </w:p>
        </w:tc>
        <w:tc>
          <w:tcPr>
            <w:tcW w:w="2741" w:type="dxa"/>
            <w:gridSpan w:val="6"/>
            <w:tcBorders>
              <w:top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1748F" w:rsidRPr="00114AA7" w:rsidTr="00EE6682">
        <w:tc>
          <w:tcPr>
            <w:tcW w:w="3855" w:type="dxa"/>
            <w:gridSpan w:val="6"/>
            <w:tcBorders>
              <w:lef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6"/>
                <w:rtl/>
                <w:lang w:bidi="fa-IR"/>
              </w:rPr>
            </w:pPr>
            <w:r w:rsidRPr="00114AA7">
              <w:rPr>
                <w:rFonts w:cs="B Nazanin" w:hint="cs"/>
                <w:spacing w:val="-6"/>
                <w:rtl/>
                <w:lang w:bidi="fa-IR"/>
              </w:rPr>
              <w:t>تعداد واحدهای گذرانده شده:</w:t>
            </w:r>
          </w:p>
        </w:tc>
        <w:tc>
          <w:tcPr>
            <w:tcW w:w="2741" w:type="dxa"/>
            <w:gridSpan w:val="6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1748F" w:rsidRPr="00114AA7" w:rsidTr="00EE6682">
        <w:tc>
          <w:tcPr>
            <w:tcW w:w="2237" w:type="dxa"/>
            <w:gridSpan w:val="2"/>
            <w:tcBorders>
              <w:lef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1- نیمسال اول: </w:t>
            </w:r>
          </w:p>
        </w:tc>
        <w:tc>
          <w:tcPr>
            <w:tcW w:w="2099" w:type="dxa"/>
            <w:gridSpan w:val="5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میانگین معدل: </w:t>
            </w:r>
          </w:p>
        </w:tc>
        <w:tc>
          <w:tcPr>
            <w:tcW w:w="2608" w:type="dxa"/>
            <w:gridSpan w:val="6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2- نیمسال دوم: 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میانگین معدل: </w:t>
            </w:r>
          </w:p>
        </w:tc>
      </w:tr>
      <w:tr w:rsidR="0041748F" w:rsidRPr="00114AA7" w:rsidTr="00EE6682">
        <w:tc>
          <w:tcPr>
            <w:tcW w:w="2237" w:type="dxa"/>
            <w:gridSpan w:val="2"/>
            <w:tcBorders>
              <w:lef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10"/>
                <w:rtl/>
                <w:lang w:bidi="fa-IR"/>
              </w:rPr>
            </w:pPr>
            <w:r w:rsidRPr="00114AA7">
              <w:rPr>
                <w:rFonts w:cs="B Nazanin" w:hint="cs"/>
                <w:spacing w:val="-10"/>
                <w:rtl/>
                <w:lang w:bidi="fa-IR"/>
              </w:rPr>
              <w:t xml:space="preserve">3- نیمسال سوم:  </w:t>
            </w:r>
          </w:p>
        </w:tc>
        <w:tc>
          <w:tcPr>
            <w:tcW w:w="2099" w:type="dxa"/>
            <w:gridSpan w:val="5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6"/>
                <w:rtl/>
                <w:lang w:bidi="fa-IR"/>
              </w:rPr>
            </w:pPr>
            <w:r w:rsidRPr="00114AA7">
              <w:rPr>
                <w:rFonts w:cs="B Nazanin" w:hint="cs"/>
                <w:spacing w:val="-6"/>
                <w:rtl/>
                <w:lang w:bidi="fa-IR"/>
              </w:rPr>
              <w:t>میانگین معدل:</w:t>
            </w:r>
          </w:p>
        </w:tc>
        <w:tc>
          <w:tcPr>
            <w:tcW w:w="2608" w:type="dxa"/>
            <w:gridSpan w:val="6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4- </w:t>
            </w:r>
            <w:r w:rsidRPr="00114AA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نیمسال چهارم: 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10"/>
                <w:rtl/>
                <w:lang w:bidi="fa-IR"/>
              </w:rPr>
            </w:pPr>
            <w:r w:rsidRPr="00114AA7">
              <w:rPr>
                <w:rFonts w:cs="B Nazanin" w:hint="cs"/>
                <w:spacing w:val="-10"/>
                <w:sz w:val="22"/>
                <w:szCs w:val="22"/>
                <w:rtl/>
                <w:lang w:bidi="fa-IR"/>
              </w:rPr>
              <w:t xml:space="preserve">میانگین معدل: </w:t>
            </w:r>
            <w:r w:rsidRPr="00114AA7">
              <w:rPr>
                <w:rFonts w:cs="B Nazanin" w:hint="cs"/>
                <w:spacing w:val="-10"/>
                <w:rtl/>
                <w:lang w:bidi="fa-IR"/>
              </w:rPr>
              <w:t xml:space="preserve"> 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تعداد واحدهای باقیمانده:</w:t>
            </w:r>
          </w:p>
        </w:tc>
      </w:tr>
      <w:tr w:rsidR="0041748F" w:rsidRPr="00114AA7" w:rsidTr="00EE6682">
        <w:tc>
          <w:tcPr>
            <w:tcW w:w="3455" w:type="dxa"/>
            <w:gridSpan w:val="4"/>
            <w:tcBorders>
              <w:lef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تاریخ برگزاری آزمون جامع: (کتبی: </w:t>
            </w:r>
          </w:p>
        </w:tc>
        <w:tc>
          <w:tcPr>
            <w:tcW w:w="2340" w:type="dxa"/>
            <w:gridSpan w:val="5"/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شفاهی:                         )</w:t>
            </w:r>
          </w:p>
        </w:tc>
        <w:tc>
          <w:tcPr>
            <w:tcW w:w="3181" w:type="dxa"/>
            <w:gridSpan w:val="5"/>
            <w:tcBorders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نمره آزمون جامع: </w:t>
            </w:r>
          </w:p>
        </w:tc>
      </w:tr>
      <w:tr w:rsidR="0041748F" w:rsidRPr="00114AA7" w:rsidTr="00EE6682"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48F" w:rsidRPr="00114AA7" w:rsidRDefault="004741C5" w:rsidP="00EE6682">
            <w:pPr>
              <w:tabs>
                <w:tab w:val="right" w:pos="8312"/>
              </w:tabs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73025</wp:posOffset>
                      </wp:positionV>
                      <wp:extent cx="114300" cy="114300"/>
                      <wp:effectExtent l="12700" t="10795" r="6350" b="825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54A56" id="Rectangle 2" o:spid="_x0000_s1026" style="position:absolute;margin-left:31.6pt;margin-top:5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"/>
                  </w:pict>
                </mc:Fallback>
              </mc:AlternateContent>
            </w:r>
            <w:r w:rsidR="0041748F" w:rsidRPr="00114AA7">
              <w:rPr>
                <w:rFonts w:cs="B Nazanin" w:hint="cs"/>
                <w:rtl/>
                <w:lang w:bidi="fa-IR"/>
              </w:rPr>
              <w:t>طرح تحقیق:      دارد</w:t>
            </w:r>
          </w:p>
        </w:tc>
        <w:tc>
          <w:tcPr>
            <w:tcW w:w="1649" w:type="dxa"/>
            <w:gridSpan w:val="4"/>
            <w:tcBorders>
              <w:bottom w:val="single" w:sz="4" w:space="0" w:color="auto"/>
            </w:tcBorders>
            <w:vAlign w:val="center"/>
          </w:tcPr>
          <w:p w:rsidR="0041748F" w:rsidRPr="00114AA7" w:rsidRDefault="004741C5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12700" t="6985" r="6350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E359" id="Rectangle 3" o:spid="_x0000_s1026" style="position:absolute;margin-left:42.05pt;margin-top:5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"/>
                  </w:pict>
                </mc:Fallback>
              </mc:AlternateContent>
            </w:r>
            <w:r w:rsidR="0041748F" w:rsidRPr="00114AA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525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05738" w:rsidRDefault="0041748F" w:rsidP="00EE6682">
            <w:pPr>
              <w:tabs>
                <w:tab w:val="right" w:pos="8312"/>
              </w:tabs>
              <w:jc w:val="lowKashida"/>
              <w:rPr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تاریخ احتمالی دفاع از پایان‌نامه: 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b/>
                <w:bCs/>
                <w:rtl/>
                <w:lang w:bidi="fa-IR"/>
              </w:rPr>
              <w:t xml:space="preserve">وضعیت پژوهشی: 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موضوع رساله:</w:t>
            </w:r>
            <w:r w:rsidRPr="00114AA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114AA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تاریخ تصویب در شورای تخصصی گروه: </w:t>
            </w:r>
          </w:p>
        </w:tc>
      </w:tr>
      <w:tr w:rsidR="0041748F" w:rsidRPr="00114AA7" w:rsidTr="00EE6682"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48F" w:rsidRPr="00114AA7" w:rsidRDefault="004741C5" w:rsidP="00EE6682">
            <w:pPr>
              <w:tabs>
                <w:tab w:val="right" w:pos="8312"/>
              </w:tabs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2700" t="12065" r="6350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80E9F" id="Rectangle 5" o:spid="_x0000_s1026" style="position:absolute;margin-left:22.6pt;margin-top:4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"/>
                  </w:pict>
                </mc:Fallback>
              </mc:AlternateContent>
            </w:r>
            <w:r w:rsidR="0041748F" w:rsidRPr="00114AA7">
              <w:rPr>
                <w:rFonts w:cs="B Nazanin" w:hint="cs"/>
                <w:rtl/>
                <w:lang w:bidi="fa-IR"/>
              </w:rPr>
              <w:t xml:space="preserve">مقاله:       دارد 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vAlign w:val="center"/>
          </w:tcPr>
          <w:p w:rsidR="0041748F" w:rsidRPr="00114AA7" w:rsidRDefault="004741C5" w:rsidP="00EE6682">
            <w:pPr>
              <w:tabs>
                <w:tab w:val="right" w:pos="8312"/>
              </w:tabs>
              <w:jc w:val="lowKashida"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12700" t="5080" r="635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472C6" id="Rectangle 4" o:spid="_x0000_s1026" style="position:absolute;margin-left:28.6pt;margin-top:4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"/>
                  </w:pict>
                </mc:Fallback>
              </mc:AlternateContent>
            </w:r>
            <w:r w:rsidR="0041748F" w:rsidRPr="00114AA7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552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6"/>
                <w:rtl/>
                <w:lang w:bidi="fa-IR"/>
              </w:rPr>
            </w:pPr>
            <w:r w:rsidRPr="00114AA7">
              <w:rPr>
                <w:rFonts w:cs="B Nazanin" w:hint="cs"/>
                <w:spacing w:val="-6"/>
                <w:rtl/>
                <w:lang w:bidi="fa-IR"/>
              </w:rPr>
              <w:t xml:space="preserve">تعداد مقالات چاپ شده در مجلات معتبر علمی/ پژوهشی: 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14AA7">
              <w:rPr>
                <w:rFonts w:cs="B Nazanin" w:hint="cs"/>
                <w:b/>
                <w:bCs/>
                <w:rtl/>
                <w:lang w:bidi="fa-IR"/>
              </w:rPr>
              <w:t xml:space="preserve">مشخصات استاد راهنما:                                                                                                   </w:t>
            </w:r>
          </w:p>
        </w:tc>
      </w:tr>
      <w:tr w:rsidR="0041748F" w:rsidRPr="00114AA7" w:rsidTr="00EE6682">
        <w:tc>
          <w:tcPr>
            <w:tcW w:w="32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pacing w:val="-10"/>
                <w:rtl/>
                <w:lang w:bidi="fa-IR"/>
              </w:rPr>
            </w:pPr>
            <w:r w:rsidRPr="00114AA7">
              <w:rPr>
                <w:rFonts w:cs="B Nazanin" w:hint="cs"/>
                <w:spacing w:val="-10"/>
                <w:sz w:val="22"/>
                <w:szCs w:val="22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2691" w:type="dxa"/>
            <w:gridSpan w:val="7"/>
            <w:tcBorders>
              <w:bottom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سمت علمی: </w:t>
            </w:r>
          </w:p>
        </w:tc>
        <w:tc>
          <w:tcPr>
            <w:tcW w:w="30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تلفن تماس: 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114AA7">
              <w:rPr>
                <w:rFonts w:cs="B Nazanin" w:hint="cs"/>
                <w:b/>
                <w:bCs/>
                <w:rtl/>
                <w:lang w:bidi="fa-IR"/>
              </w:rPr>
              <w:t xml:space="preserve">توضیح و رضایتمندی استاد راهنما از فعالیت پژوهشی دانشجو و میزان (به درصد) پیشرفت رساله: </w:t>
            </w: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1748F" w:rsidRPr="00114AA7" w:rsidTr="00EE6682">
        <w:tc>
          <w:tcPr>
            <w:tcW w:w="489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48F" w:rsidRPr="00114AA7" w:rsidRDefault="004741C5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12700" t="12065" r="6350" b="698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584D3" id="Rectangle 8" o:spid="_x0000_s1026" style="position:absolute;margin-left:28.6pt;margin-top: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8255" t="13970" r="10795" b="508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CFEA8" id="Rectangle 7" o:spid="_x0000_s1026" style="position:absolute;margin-left:80pt;margin-top:4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"/>
                  </w:pict>
                </mc:Fallback>
              </mc:AlternateContent>
            </w:r>
            <w:r w:rsidR="0041748F" w:rsidRPr="00114AA7">
              <w:rPr>
                <w:rFonts w:cs="B Nazanin" w:hint="cs"/>
                <w:b/>
                <w:bCs/>
                <w:rtl/>
                <w:lang w:bidi="fa-IR"/>
              </w:rPr>
              <w:t>وضعیت پیشرفت تحصیلی:</w:t>
            </w:r>
            <w:r w:rsidR="0041748F" w:rsidRPr="00114AA7">
              <w:rPr>
                <w:rFonts w:cs="B Nazanin" w:hint="cs"/>
                <w:rtl/>
                <w:lang w:bidi="fa-IR"/>
              </w:rPr>
              <w:t xml:space="preserve">     خوب        متوسط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41748F" w:rsidRPr="00114AA7" w:rsidRDefault="004741C5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10795" t="12700" r="8255" b="635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9F1F" id="Rectangle 9" o:spid="_x0000_s1026" style="position:absolute;margin-left:25.45pt;margin-top:4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WDHA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"/>
                  </w:pict>
                </mc:Fallback>
              </mc:AlternateContent>
            </w:r>
            <w:r w:rsidR="0041748F" w:rsidRPr="00114AA7">
              <w:rPr>
                <w:rFonts w:cs="B Nazanin" w:hint="cs"/>
                <w:rtl/>
                <w:lang w:bidi="fa-IR"/>
              </w:rPr>
              <w:t>ضعیف</w:t>
            </w:r>
          </w:p>
        </w:tc>
        <w:tc>
          <w:tcPr>
            <w:tcW w:w="26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نام و امضای استاد راهنما: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b/>
                <w:bCs/>
                <w:rtl/>
                <w:lang w:bidi="fa-IR"/>
              </w:rPr>
              <w:t>در صورت نیاز به تمدید بورس، نظر استاد راهنما در خصوص دلایل طولانی شدن دوره:</w:t>
            </w:r>
            <w:r w:rsidRPr="00114AA7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نام و امضای استاد راهنما:</w:t>
            </w:r>
          </w:p>
        </w:tc>
      </w:tr>
      <w:tr w:rsidR="0041748F" w:rsidRPr="00114AA7" w:rsidTr="00EE6682">
        <w:tc>
          <w:tcPr>
            <w:tcW w:w="89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گزارش پیشرفت تحصیلی نیمسال اول / دوم سال تحصیلی   139-   139 دانشجوی بورسیه فوق در مقطع دکتری جهت استحضار و دستور اقدام مقتضی ارسال می‌شود.</w:t>
            </w: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نام و امضاء و مهر تحصیلات تکمیلی دانشکده:</w:t>
            </w: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41748F" w:rsidRPr="00114AA7" w:rsidTr="00EE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76" w:type="dxa"/>
            <w:gridSpan w:val="14"/>
          </w:tcPr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>گزارش پیشرفت تحصیلی ارسالی مورد تأیید می‌باشد:</w:t>
            </w: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</w:p>
          <w:p w:rsidR="0041748F" w:rsidRPr="00114AA7" w:rsidRDefault="0041748F" w:rsidP="00EE6682">
            <w:pPr>
              <w:tabs>
                <w:tab w:val="right" w:pos="8312"/>
              </w:tabs>
              <w:jc w:val="lowKashida"/>
              <w:rPr>
                <w:rFonts w:cs="B Nazanin"/>
                <w:rtl/>
                <w:lang w:bidi="fa-IR"/>
              </w:rPr>
            </w:pPr>
            <w:r w:rsidRPr="00114AA7">
              <w:rPr>
                <w:rFonts w:cs="B Nazanin" w:hint="cs"/>
                <w:rtl/>
                <w:lang w:bidi="fa-IR"/>
              </w:rPr>
              <w:t xml:space="preserve">                                                               امضاء و مهر معاونت آموزشی/ تحصیلات تکمیلی دانشگاه:</w:t>
            </w:r>
          </w:p>
        </w:tc>
      </w:tr>
    </w:tbl>
    <w:p w:rsidR="0041748F" w:rsidRPr="00105738" w:rsidRDefault="0041748F" w:rsidP="0041748F">
      <w:pPr>
        <w:tabs>
          <w:tab w:val="right" w:pos="8312"/>
        </w:tabs>
        <w:jc w:val="center"/>
        <w:rPr>
          <w:rtl/>
          <w:lang w:bidi="fa-IR"/>
        </w:rPr>
      </w:pPr>
    </w:p>
    <w:p w:rsidR="00717052" w:rsidRDefault="00717052"/>
    <w:sectPr w:rsidR="00717052" w:rsidSect="00114AA7">
      <w:pgSz w:w="11906" w:h="16838" w:code="9"/>
      <w:pgMar w:top="2268" w:right="2268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F"/>
    <w:rsid w:val="0041748F"/>
    <w:rsid w:val="004741C5"/>
    <w:rsid w:val="007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EA9FD-4088-4BAF-9938-3799954F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p-eghbali</cp:lastModifiedBy>
  <cp:revision>2</cp:revision>
  <dcterms:created xsi:type="dcterms:W3CDTF">2015-05-10T07:55:00Z</dcterms:created>
  <dcterms:modified xsi:type="dcterms:W3CDTF">2015-05-10T07:55:00Z</dcterms:modified>
</cp:coreProperties>
</file>