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A8" w:rsidRPr="00263D16" w:rsidRDefault="009F2DC0" w:rsidP="00200B57">
      <w:pPr>
        <w:jc w:val="center"/>
        <w:rPr>
          <w:b/>
          <w:bCs/>
          <w:sz w:val="24"/>
          <w:szCs w:val="24"/>
          <w:rtl/>
        </w:rPr>
      </w:pPr>
      <w:r w:rsidRPr="00263D16">
        <w:rPr>
          <w:rFonts w:hint="cs"/>
          <w:b/>
          <w:bCs/>
          <w:sz w:val="24"/>
          <w:szCs w:val="24"/>
          <w:rtl/>
        </w:rPr>
        <w:t>رشته باغبانی</w:t>
      </w:r>
    </w:p>
    <w:p w:rsidR="009F2DC0" w:rsidRPr="00263D16" w:rsidRDefault="009F2DC0" w:rsidP="00200B57">
      <w:pPr>
        <w:jc w:val="center"/>
        <w:rPr>
          <w:b/>
          <w:bCs/>
          <w:sz w:val="24"/>
          <w:szCs w:val="24"/>
          <w:rtl/>
        </w:rPr>
      </w:pPr>
      <w:r w:rsidRPr="00263D16">
        <w:rPr>
          <w:rFonts w:hint="cs"/>
          <w:b/>
          <w:bCs/>
          <w:sz w:val="24"/>
          <w:szCs w:val="24"/>
          <w:rtl/>
        </w:rPr>
        <w:t>دانشکده کشاورزی تبریز</w:t>
      </w:r>
    </w:p>
    <w:p w:rsidR="009F2DC0" w:rsidRDefault="009F2DC0" w:rsidP="009E0FA8">
      <w:pPr>
        <w:jc w:val="right"/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3831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684"/>
        <w:gridCol w:w="1986"/>
        <w:gridCol w:w="1835"/>
      </w:tblGrid>
      <w:tr w:rsidR="009F2DC0" w:rsidRPr="00263D16" w:rsidTr="004F3671">
        <w:tc>
          <w:tcPr>
            <w:tcW w:w="1834" w:type="dxa"/>
            <w:tcBorders>
              <w:bottom w:val="single" w:sz="4" w:space="0" w:color="000000" w:themeColor="text1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پیش نیاز: ازدیاد نباتات، خاک شناسی عمومی</w:t>
            </w:r>
          </w:p>
        </w:tc>
        <w:tc>
          <w:tcPr>
            <w:tcW w:w="1835" w:type="dxa"/>
            <w:tcBorders>
              <w:bottom w:val="single" w:sz="4" w:space="0" w:color="000000" w:themeColor="text1"/>
            </w:tcBorders>
          </w:tcPr>
          <w:p w:rsidR="009F2DC0" w:rsidRPr="00263D16" w:rsidRDefault="009F2DC0" w:rsidP="00263D16">
            <w:pPr>
              <w:tabs>
                <w:tab w:val="left" w:pos="1610"/>
              </w:tabs>
              <w:jc w:val="center"/>
              <w:rPr>
                <w:b/>
                <w:bCs/>
                <w:szCs w:val="22"/>
                <w:rtl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واحد نظری:</w:t>
            </w:r>
            <w:r w:rsidR="00263D16">
              <w:rPr>
                <w:rFonts w:hint="cs"/>
                <w:b/>
                <w:bCs/>
                <w:szCs w:val="22"/>
                <w:rtl/>
              </w:rPr>
              <w:t xml:space="preserve"> 0  </w:t>
            </w:r>
          </w:p>
          <w:p w:rsidR="009F2DC0" w:rsidRPr="00263D16" w:rsidRDefault="009F2DC0" w:rsidP="00263D16">
            <w:pPr>
              <w:tabs>
                <w:tab w:val="left" w:pos="1610"/>
              </w:tabs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واحد عملی:3</w:t>
            </w:r>
          </w:p>
        </w:tc>
        <w:tc>
          <w:tcPr>
            <w:tcW w:w="1684" w:type="dxa"/>
            <w:tcBorders>
              <w:bottom w:val="single" w:sz="4" w:space="0" w:color="000000" w:themeColor="text1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  <w:rtl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تعداد واحد:3</w:t>
            </w:r>
          </w:p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تعداد ساعت:192</w:t>
            </w:r>
          </w:p>
        </w:tc>
        <w:tc>
          <w:tcPr>
            <w:tcW w:w="1986" w:type="dxa"/>
            <w:tcBorders>
              <w:bottom w:val="single" w:sz="4" w:space="0" w:color="000000" w:themeColor="text1"/>
            </w:tcBorders>
          </w:tcPr>
          <w:p w:rsidR="009F2DC0" w:rsidRPr="00263D16" w:rsidRDefault="009F2DC0" w:rsidP="009F2DC0">
            <w:pPr>
              <w:jc w:val="right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نوع درس: تخصصی</w:t>
            </w:r>
          </w:p>
        </w:tc>
        <w:tc>
          <w:tcPr>
            <w:tcW w:w="1835" w:type="dxa"/>
            <w:tcBorders>
              <w:bottom w:val="nil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263D16">
              <w:rPr>
                <w:rFonts w:hint="cs"/>
                <w:b/>
                <w:bCs/>
                <w:szCs w:val="22"/>
                <w:rtl/>
                <w:lang w:bidi="fa-IR"/>
              </w:rPr>
              <w:t>عملیات کارورزی 1</w:t>
            </w:r>
          </w:p>
        </w:tc>
      </w:tr>
      <w:tr w:rsidR="009F2DC0" w:rsidRPr="00263D16" w:rsidTr="004F3671">
        <w:tc>
          <w:tcPr>
            <w:tcW w:w="1834" w:type="dxa"/>
            <w:tcBorders>
              <w:bottom w:val="nil"/>
              <w:right w:val="nil"/>
            </w:tcBorders>
          </w:tcPr>
          <w:p w:rsidR="009F2DC0" w:rsidRPr="00263D16" w:rsidRDefault="009F2DC0" w:rsidP="009F2DC0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</w:tcPr>
          <w:p w:rsidR="009F2DC0" w:rsidRPr="00263D16" w:rsidRDefault="009F2DC0" w:rsidP="004F3671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ندارد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دارد</w:t>
            </w:r>
            <w:r w:rsidRPr="00263D16">
              <w:rPr>
                <w:rFonts w:cs="Times New Roman"/>
                <w:b/>
                <w:bCs/>
                <w:szCs w:val="22"/>
                <w:vertAlign w:val="subscript"/>
                <w:rtl/>
              </w:rPr>
              <w:t>●</w:t>
            </w:r>
          </w:p>
        </w:tc>
        <w:tc>
          <w:tcPr>
            <w:tcW w:w="1986" w:type="dxa"/>
            <w:tcBorders>
              <w:left w:val="nil"/>
              <w:bottom w:val="nil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آموزش تکمیلی علمی: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ترم پیشنهادی: پنجم</w:t>
            </w:r>
          </w:p>
        </w:tc>
      </w:tr>
      <w:tr w:rsidR="009F2DC0" w:rsidRPr="00263D16" w:rsidTr="004F3671">
        <w:tc>
          <w:tcPr>
            <w:tcW w:w="1834" w:type="dxa"/>
            <w:tcBorders>
              <w:top w:val="nil"/>
              <w:right w:val="nil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سمینار</w:t>
            </w: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سفر علمی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کارگاه</w:t>
            </w:r>
            <w:r w:rsidRPr="00263D16">
              <w:rPr>
                <w:rFonts w:cs="Times New Roman"/>
                <w:b/>
                <w:bCs/>
                <w:szCs w:val="22"/>
                <w:vertAlign w:val="subscript"/>
                <w:rtl/>
              </w:rPr>
              <w:t>●</w:t>
            </w:r>
          </w:p>
        </w:tc>
        <w:tc>
          <w:tcPr>
            <w:tcW w:w="1986" w:type="dxa"/>
            <w:tcBorders>
              <w:top w:val="nil"/>
              <w:left w:val="nil"/>
            </w:tcBorders>
          </w:tcPr>
          <w:p w:rsidR="009F2DC0" w:rsidRPr="00263D16" w:rsidRDefault="009F2DC0" w:rsidP="00263D16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آزمایشگاه</w:t>
            </w:r>
          </w:p>
        </w:tc>
        <w:tc>
          <w:tcPr>
            <w:tcW w:w="1835" w:type="dxa"/>
            <w:tcBorders>
              <w:top w:val="nil"/>
            </w:tcBorders>
          </w:tcPr>
          <w:p w:rsidR="009F2DC0" w:rsidRPr="00263D16" w:rsidRDefault="009F2DC0" w:rsidP="009F2DC0">
            <w:pPr>
              <w:jc w:val="right"/>
              <w:rPr>
                <w:b/>
                <w:bCs/>
                <w:szCs w:val="22"/>
                <w:rtl/>
              </w:rPr>
            </w:pPr>
          </w:p>
        </w:tc>
      </w:tr>
    </w:tbl>
    <w:p w:rsidR="009F2DC0" w:rsidRDefault="009F2DC0" w:rsidP="009E0FA8">
      <w:pPr>
        <w:jc w:val="right"/>
        <w:rPr>
          <w:sz w:val="24"/>
          <w:szCs w:val="24"/>
          <w:rtl/>
        </w:rPr>
      </w:pPr>
    </w:p>
    <w:p w:rsidR="009F2DC0" w:rsidRDefault="009F2DC0" w:rsidP="009E0FA8">
      <w:pPr>
        <w:jc w:val="right"/>
        <w:rPr>
          <w:sz w:val="24"/>
          <w:szCs w:val="24"/>
          <w:rtl/>
        </w:rPr>
      </w:pPr>
    </w:p>
    <w:p w:rsidR="009F2DC0" w:rsidRDefault="009F2DC0" w:rsidP="009E0FA8">
      <w:pPr>
        <w:jc w:val="right"/>
        <w:rPr>
          <w:sz w:val="24"/>
          <w:szCs w:val="24"/>
          <w:rtl/>
        </w:rPr>
      </w:pPr>
    </w:p>
    <w:p w:rsidR="009E0FA8" w:rsidRPr="004F3671" w:rsidRDefault="009E0FA8" w:rsidP="009E0FA8">
      <w:pPr>
        <w:jc w:val="right"/>
        <w:rPr>
          <w:b/>
          <w:bCs/>
          <w:sz w:val="26"/>
          <w:rtl/>
        </w:rPr>
      </w:pPr>
      <w:r w:rsidRPr="004F3671">
        <w:rPr>
          <w:rFonts w:hint="cs"/>
          <w:b/>
          <w:bCs/>
          <w:sz w:val="26"/>
          <w:rtl/>
        </w:rPr>
        <w:t xml:space="preserve">هدف درس: </w:t>
      </w:r>
    </w:p>
    <w:p w:rsidR="009E0FA8" w:rsidRPr="004F3671" w:rsidRDefault="009E0FA8" w:rsidP="004F3671">
      <w:pPr>
        <w:bidi/>
        <w:spacing w:after="240"/>
        <w:rPr>
          <w:sz w:val="26"/>
          <w:rtl/>
        </w:rPr>
      </w:pPr>
      <w:r w:rsidRPr="004F3671">
        <w:rPr>
          <w:rFonts w:hint="cs"/>
          <w:sz w:val="26"/>
          <w:rtl/>
        </w:rPr>
        <w:t>کسب مهارت علمی در تولید محصولات باغی با تاکید بر کشت گلخانه</w:t>
      </w:r>
      <w:r w:rsidRPr="004F3671">
        <w:rPr>
          <w:rFonts w:hint="cs"/>
          <w:sz w:val="26"/>
          <w:rtl/>
        </w:rPr>
        <w:softHyphen/>
        <w:t>ای</w:t>
      </w:r>
    </w:p>
    <w:p w:rsidR="009E0FA8" w:rsidRPr="004F3671" w:rsidRDefault="009E0FA8" w:rsidP="004F3671">
      <w:pPr>
        <w:bidi/>
        <w:rPr>
          <w:sz w:val="26"/>
          <w:rtl/>
        </w:rPr>
      </w:pPr>
      <w:r w:rsidRPr="004F3671">
        <w:rPr>
          <w:rFonts w:hint="cs"/>
          <w:sz w:val="26"/>
          <w:rtl/>
        </w:rPr>
        <w:t>نظر به اهمیت چشمگیر کشت و کار محصولات گلخانه</w:t>
      </w:r>
      <w:r w:rsidRPr="004F3671">
        <w:rPr>
          <w:rFonts w:hint="cs"/>
          <w:sz w:val="26"/>
          <w:rtl/>
        </w:rPr>
        <w:softHyphen/>
        <w:t>ای</w:t>
      </w:r>
      <w:r w:rsidR="002176D3" w:rsidRPr="004F3671">
        <w:rPr>
          <w:rFonts w:hint="cs"/>
          <w:sz w:val="26"/>
          <w:rtl/>
        </w:rPr>
        <w:t>و با توجه به امکانات موجود، هدف اصلی آشناسازی دانشجویان با این مقوله مهم می</w:t>
      </w:r>
      <w:r w:rsidR="002176D3" w:rsidRPr="004F3671">
        <w:rPr>
          <w:rFonts w:hint="cs"/>
          <w:sz w:val="26"/>
          <w:rtl/>
        </w:rPr>
        <w:softHyphen/>
        <w:t>باشد. ضمنا با توجه به این که تولید محصولات باغی در موارد زیادی نیازمند مقدمات و آماده</w:t>
      </w:r>
      <w:r w:rsidR="002176D3" w:rsidRPr="004F3671">
        <w:rPr>
          <w:rFonts w:hint="cs"/>
          <w:sz w:val="26"/>
          <w:rtl/>
        </w:rPr>
        <w:softHyphen/>
        <w:t>سازی</w:t>
      </w:r>
      <w:r w:rsidR="002176D3" w:rsidRPr="004F3671">
        <w:rPr>
          <w:rFonts w:hint="cs"/>
          <w:sz w:val="26"/>
          <w:rtl/>
        </w:rPr>
        <w:softHyphen/>
        <w:t>های اولیه می</w:t>
      </w:r>
      <w:r w:rsidR="002176D3" w:rsidRPr="004F3671">
        <w:rPr>
          <w:rFonts w:hint="cs"/>
          <w:sz w:val="26"/>
          <w:rtl/>
        </w:rPr>
        <w:softHyphen/>
        <w:t>باشد، لذا در این نیمسال برخی از مقدمات لازم برای تولید محصول مزرعه</w:t>
      </w:r>
      <w:r w:rsidR="002176D3" w:rsidRPr="004F3671">
        <w:rPr>
          <w:rFonts w:hint="cs"/>
          <w:sz w:val="26"/>
          <w:rtl/>
        </w:rPr>
        <w:softHyphen/>
        <w:t>ای در نیمسال بعدی نیز توسط دانشجو انجام خواهد شد:</w:t>
      </w:r>
    </w:p>
    <w:p w:rsidR="002176D3" w:rsidRPr="004F3671" w:rsidRDefault="002176D3" w:rsidP="004F3671">
      <w:pPr>
        <w:bidi/>
        <w:spacing w:after="120"/>
        <w:rPr>
          <w:sz w:val="26"/>
          <w:rtl/>
        </w:rPr>
      </w:pPr>
      <w:r w:rsidRPr="004F3671">
        <w:rPr>
          <w:rFonts w:hint="cs"/>
          <w:sz w:val="26"/>
          <w:rtl/>
        </w:rPr>
        <w:t>الف- در مورد محصولات مزرعه</w:t>
      </w:r>
      <w:r w:rsidRPr="004F3671">
        <w:rPr>
          <w:rFonts w:hint="cs"/>
          <w:sz w:val="26"/>
          <w:rtl/>
        </w:rPr>
        <w:softHyphen/>
        <w:t>ای: انتخاب محصول مناسب منطقه و تهیه مقدمات پرورش آن، کوددهی و انجام عملیات خاک</w:t>
      </w:r>
      <w:r w:rsidRPr="004F3671">
        <w:rPr>
          <w:rFonts w:hint="cs"/>
          <w:sz w:val="26"/>
          <w:rtl/>
        </w:rPr>
        <w:softHyphen/>
        <w:t>ورزی و آماده سازی زمین، تهیه نشاء و نهال ، آبیاری، انجام عملیات پیشگیری ار علفهای هرز و آفات و بیماری</w:t>
      </w:r>
      <w:r w:rsidRPr="004F3671">
        <w:rPr>
          <w:rFonts w:hint="cs"/>
          <w:sz w:val="26"/>
          <w:rtl/>
        </w:rPr>
        <w:softHyphen/>
        <w:t>ها</w:t>
      </w:r>
    </w:p>
    <w:p w:rsidR="00B76FAB" w:rsidRPr="004F3671" w:rsidRDefault="00B76FAB" w:rsidP="004F3671">
      <w:pPr>
        <w:bidi/>
        <w:spacing w:after="240"/>
        <w:rPr>
          <w:sz w:val="26"/>
          <w:rtl/>
        </w:rPr>
      </w:pPr>
      <w:r w:rsidRPr="004F3671">
        <w:rPr>
          <w:rFonts w:hint="cs"/>
          <w:sz w:val="26"/>
          <w:rtl/>
        </w:rPr>
        <w:t>ب- در مورد محصولات گلخانه</w:t>
      </w:r>
      <w:r w:rsidRPr="004F3671">
        <w:rPr>
          <w:rFonts w:hint="cs"/>
          <w:sz w:val="26"/>
          <w:rtl/>
        </w:rPr>
        <w:softHyphen/>
        <w:t>ای ( با تأکید بر آبکشت): تهیه ترکیب بستر و آماده سازی آن، آماده</w:t>
      </w:r>
      <w:r w:rsidRPr="004F3671">
        <w:rPr>
          <w:rFonts w:hint="cs"/>
          <w:sz w:val="26"/>
          <w:rtl/>
        </w:rPr>
        <w:softHyphen/>
        <w:t>سازی ظروف یا بسترهای کشت، آماده</w:t>
      </w:r>
      <w:r w:rsidRPr="004F3671">
        <w:rPr>
          <w:rFonts w:hint="cs"/>
          <w:sz w:val="26"/>
          <w:rtl/>
        </w:rPr>
        <w:softHyphen/>
        <w:t>سازی سیستم آبیاری و تغذیه، تهیه فرمول غذایی و آماده</w:t>
      </w:r>
      <w:r w:rsidRPr="004F3671">
        <w:rPr>
          <w:rFonts w:hint="cs"/>
          <w:sz w:val="26"/>
          <w:rtl/>
        </w:rPr>
        <w:softHyphen/>
        <w:t>سازی آن ( غلظت عناصر،پی اچ و ای سی)، بازرسی و تنظیم سیستم آبیاری شامل تانک ذخیره آب و کود، فیلترها، پمپ</w:t>
      </w:r>
      <w:r w:rsidRPr="004F3671">
        <w:rPr>
          <w:rFonts w:hint="cs"/>
          <w:sz w:val="26"/>
          <w:rtl/>
        </w:rPr>
        <w:softHyphen/>
        <w:t>ها، دبی</w:t>
      </w:r>
      <w:r w:rsidRPr="004F3671">
        <w:rPr>
          <w:rFonts w:hint="cs"/>
          <w:sz w:val="26"/>
          <w:rtl/>
        </w:rPr>
        <w:softHyphen/>
        <w:t>سنج</w:t>
      </w:r>
      <w:r w:rsidRPr="004F3671">
        <w:rPr>
          <w:rFonts w:hint="cs"/>
          <w:sz w:val="26"/>
          <w:rtl/>
        </w:rPr>
        <w:softHyphen/>
        <w:t>ها، شیرها و اتصالات و قطره</w:t>
      </w:r>
      <w:r w:rsidRPr="004F3671">
        <w:rPr>
          <w:rFonts w:hint="cs"/>
          <w:sz w:val="26"/>
          <w:rtl/>
        </w:rPr>
        <w:softHyphen/>
        <w:t>چکان</w:t>
      </w:r>
      <w:r w:rsidRPr="004F3671">
        <w:rPr>
          <w:rFonts w:hint="cs"/>
          <w:sz w:val="26"/>
          <w:rtl/>
        </w:rPr>
        <w:softHyphen/>
        <w:t>ها، سیستم جمع آوری زه</w:t>
      </w:r>
      <w:r w:rsidRPr="004F3671">
        <w:rPr>
          <w:sz w:val="26"/>
          <w:rtl/>
        </w:rPr>
        <w:softHyphen/>
      </w:r>
      <w:r w:rsidRPr="004F3671">
        <w:rPr>
          <w:rFonts w:hint="cs"/>
          <w:sz w:val="26"/>
          <w:rtl/>
        </w:rPr>
        <w:t>آب، محاسبه و تعیین ضریب یکنواختی،</w:t>
      </w:r>
      <w:r w:rsidR="0032127B" w:rsidRPr="004F3671">
        <w:rPr>
          <w:rFonts w:hint="cs"/>
          <w:sz w:val="26"/>
          <w:rtl/>
        </w:rPr>
        <w:t xml:space="preserve"> </w:t>
      </w:r>
      <w:r w:rsidRPr="004F3671">
        <w:rPr>
          <w:rFonts w:hint="cs"/>
          <w:sz w:val="26"/>
          <w:rtl/>
        </w:rPr>
        <w:t>توزیع اب در طول بستر</w:t>
      </w:r>
      <w:r w:rsidRPr="004F3671">
        <w:rPr>
          <w:rFonts w:hint="cs"/>
          <w:sz w:val="26"/>
          <w:rtl/>
        </w:rPr>
        <w:softHyphen/>
        <w:t>های یکپارچه،کاشت محصول، تنظیم تغذیه هماهنگ با سایر پارامترهای رشدی</w:t>
      </w:r>
      <w:r w:rsidR="0032127B" w:rsidRPr="004F3671">
        <w:rPr>
          <w:rFonts w:hint="cs"/>
          <w:sz w:val="26"/>
          <w:rtl/>
        </w:rPr>
        <w:t xml:space="preserve"> </w:t>
      </w:r>
      <w:r w:rsidRPr="004F3671">
        <w:rPr>
          <w:rFonts w:hint="cs"/>
          <w:sz w:val="26"/>
          <w:rtl/>
        </w:rPr>
        <w:t>و محیطی ( سن و مرحله فنولوژیکی گیاه، درجه بهینه بودن متغییرهای محیطی). انجام امور اختصاصی مربوط به مدیریت محصول در داخل گلخانه و تنظیم آن با شرایط گلخانه، برداشت، بسته</w:t>
      </w:r>
      <w:r w:rsidRPr="004F3671">
        <w:rPr>
          <w:rFonts w:hint="cs"/>
          <w:sz w:val="26"/>
          <w:rtl/>
        </w:rPr>
        <w:softHyphen/>
        <w:t>بندی و انتقال محصول</w:t>
      </w:r>
      <w:r w:rsidR="0032127B" w:rsidRPr="004F3671">
        <w:rPr>
          <w:rFonts w:hint="cs"/>
          <w:sz w:val="26"/>
          <w:rtl/>
        </w:rPr>
        <w:t>، ثبت گزارش هفتگی با مستندات مربوطه و ارائه آن به استاد راهنما.</w:t>
      </w:r>
    </w:p>
    <w:p w:rsidR="00E263AF" w:rsidRPr="00E860BA" w:rsidRDefault="00E263AF" w:rsidP="00E263AF">
      <w:pPr>
        <w:jc w:val="right"/>
        <w:rPr>
          <w:b/>
          <w:bCs/>
          <w:sz w:val="26"/>
          <w:rtl/>
        </w:rPr>
      </w:pPr>
      <w:r w:rsidRPr="00E860BA">
        <w:rPr>
          <w:rFonts w:hint="cs"/>
          <w:b/>
          <w:bCs/>
          <w:sz w:val="26"/>
          <w:rtl/>
        </w:rPr>
        <w:t>روش ارزیابی (درصد):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EA0FEC" w:rsidRPr="004F3671" w:rsidTr="00EA0FEC">
        <w:tc>
          <w:tcPr>
            <w:tcW w:w="2293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2293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آزمون</w:t>
            </w: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softHyphen/>
              <w:t>های نهایی</w:t>
            </w:r>
          </w:p>
        </w:tc>
        <w:tc>
          <w:tcPr>
            <w:tcW w:w="2294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میان ترم</w:t>
            </w:r>
          </w:p>
        </w:tc>
        <w:tc>
          <w:tcPr>
            <w:tcW w:w="2294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ارزشیابی مستمر</w:t>
            </w:r>
          </w:p>
        </w:tc>
      </w:tr>
      <w:tr w:rsidR="00EA0FEC" w:rsidRPr="004F3671" w:rsidTr="00EA0FEC">
        <w:tc>
          <w:tcPr>
            <w:tcW w:w="2293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93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آزمون</w:t>
            </w: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softHyphen/>
              <w:t>های نوشتاری</w:t>
            </w:r>
          </w:p>
        </w:tc>
        <w:tc>
          <w:tcPr>
            <w:tcW w:w="2294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94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A0FEC" w:rsidRPr="004F3671" w:rsidTr="00EA0FEC">
        <w:tc>
          <w:tcPr>
            <w:tcW w:w="2293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  <w:r w:rsidRPr="004F3671">
              <w:rPr>
                <w:rFonts w:cs="Sakkal Majalla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293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عملکرد30</w:t>
            </w:r>
            <w:r w:rsidRPr="004F3671">
              <w:rPr>
                <w:rFonts w:cs="Sakkal Majalla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294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94" w:type="dxa"/>
          </w:tcPr>
          <w:p w:rsidR="00EA0FEC" w:rsidRPr="004F3671" w:rsidRDefault="00EA0FEC" w:rsidP="00EA0FE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6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4F3671">
              <w:rPr>
                <w:rFonts w:cs="Sakkal Majalla"/>
                <w:b/>
                <w:bCs/>
                <w:sz w:val="24"/>
                <w:szCs w:val="24"/>
                <w:rtl/>
              </w:rPr>
              <w:t>٪</w:t>
            </w:r>
          </w:p>
        </w:tc>
      </w:tr>
    </w:tbl>
    <w:p w:rsidR="00EA0FEC" w:rsidRDefault="00EA0FEC" w:rsidP="009E0FA8">
      <w:pPr>
        <w:jc w:val="right"/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542"/>
        <w:gridCol w:w="2128"/>
        <w:gridCol w:w="1835"/>
      </w:tblGrid>
      <w:tr w:rsidR="00E860BA" w:rsidRPr="00263D16" w:rsidTr="00E860BA">
        <w:tc>
          <w:tcPr>
            <w:tcW w:w="1834" w:type="dxa"/>
            <w:tcBorders>
              <w:bottom w:val="single" w:sz="4" w:space="0" w:color="000000" w:themeColor="text1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پیش نیاز</w:t>
            </w:r>
            <w:r>
              <w:rPr>
                <w:rFonts w:hint="cs"/>
                <w:b/>
                <w:bCs/>
                <w:szCs w:val="22"/>
                <w:rtl/>
              </w:rPr>
              <w:t>: کارورزی 1</w:t>
            </w:r>
          </w:p>
        </w:tc>
        <w:tc>
          <w:tcPr>
            <w:tcW w:w="1835" w:type="dxa"/>
            <w:tcBorders>
              <w:bottom w:val="single" w:sz="4" w:space="0" w:color="000000" w:themeColor="text1"/>
            </w:tcBorders>
          </w:tcPr>
          <w:p w:rsidR="00E860BA" w:rsidRPr="00263D16" w:rsidRDefault="00E860BA" w:rsidP="00E860BA">
            <w:pPr>
              <w:tabs>
                <w:tab w:val="left" w:pos="1610"/>
              </w:tabs>
              <w:jc w:val="center"/>
              <w:rPr>
                <w:b/>
                <w:bCs/>
                <w:szCs w:val="22"/>
                <w:rtl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واحد نظری: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0  </w:t>
            </w:r>
          </w:p>
          <w:p w:rsidR="00E860BA" w:rsidRPr="00263D16" w:rsidRDefault="00E860BA" w:rsidP="00E860BA">
            <w:pPr>
              <w:tabs>
                <w:tab w:val="left" w:pos="1610"/>
              </w:tabs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واحد عملی:3</w:t>
            </w:r>
          </w:p>
        </w:tc>
        <w:tc>
          <w:tcPr>
            <w:tcW w:w="1542" w:type="dxa"/>
            <w:tcBorders>
              <w:bottom w:val="single" w:sz="4" w:space="0" w:color="000000" w:themeColor="text1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  <w:rtl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تعداد واحد:3</w:t>
            </w:r>
          </w:p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تعداد ساعت:192</w:t>
            </w:r>
          </w:p>
        </w:tc>
        <w:tc>
          <w:tcPr>
            <w:tcW w:w="2128" w:type="dxa"/>
            <w:tcBorders>
              <w:bottom w:val="single" w:sz="4" w:space="0" w:color="000000" w:themeColor="text1"/>
            </w:tcBorders>
          </w:tcPr>
          <w:p w:rsidR="00E860BA" w:rsidRPr="00263D16" w:rsidRDefault="00E860BA" w:rsidP="00E860BA">
            <w:pPr>
              <w:jc w:val="right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نوع درس: تخصصی</w:t>
            </w:r>
          </w:p>
        </w:tc>
        <w:tc>
          <w:tcPr>
            <w:tcW w:w="1835" w:type="dxa"/>
            <w:tcBorders>
              <w:bottom w:val="nil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263D1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عملیات کارورزی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2</w:t>
            </w:r>
          </w:p>
        </w:tc>
      </w:tr>
      <w:tr w:rsidR="00E860BA" w:rsidRPr="00263D16" w:rsidTr="00E860BA">
        <w:tc>
          <w:tcPr>
            <w:tcW w:w="1834" w:type="dxa"/>
            <w:tcBorders>
              <w:bottom w:val="nil"/>
              <w:right w:val="nil"/>
            </w:tcBorders>
          </w:tcPr>
          <w:p w:rsidR="00E860BA" w:rsidRPr="00263D16" w:rsidRDefault="00E860BA" w:rsidP="00E860BA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ندارد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دارد</w:t>
            </w:r>
            <w:r w:rsidRPr="00263D16">
              <w:rPr>
                <w:rFonts w:cs="Times New Roman"/>
                <w:b/>
                <w:bCs/>
                <w:szCs w:val="22"/>
                <w:vertAlign w:val="subscript"/>
                <w:rtl/>
              </w:rPr>
              <w:t>●</w:t>
            </w:r>
          </w:p>
        </w:tc>
        <w:tc>
          <w:tcPr>
            <w:tcW w:w="2128" w:type="dxa"/>
            <w:tcBorders>
              <w:left w:val="nil"/>
              <w:bottom w:val="nil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 xml:space="preserve">آموزش تکمیلی 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263D16">
              <w:rPr>
                <w:rFonts w:hint="cs"/>
                <w:b/>
                <w:bCs/>
                <w:szCs w:val="22"/>
                <w:rtl/>
              </w:rPr>
              <w:t>علمی: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 xml:space="preserve">ترم پیشنهادی: </w:t>
            </w:r>
            <w:r>
              <w:rPr>
                <w:rFonts w:hint="cs"/>
                <w:b/>
                <w:bCs/>
                <w:szCs w:val="22"/>
                <w:rtl/>
              </w:rPr>
              <w:t>ششم</w:t>
            </w:r>
          </w:p>
        </w:tc>
      </w:tr>
      <w:tr w:rsidR="00E860BA" w:rsidRPr="00263D16" w:rsidTr="00E860BA">
        <w:tc>
          <w:tcPr>
            <w:tcW w:w="1834" w:type="dxa"/>
            <w:tcBorders>
              <w:top w:val="nil"/>
              <w:right w:val="nil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سمینار</w:t>
            </w: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سفر علمی</w:t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کارگاه</w:t>
            </w:r>
            <w:r w:rsidRPr="00263D16">
              <w:rPr>
                <w:rFonts w:cs="Times New Roman"/>
                <w:b/>
                <w:bCs/>
                <w:szCs w:val="22"/>
                <w:vertAlign w:val="subscript"/>
                <w:rtl/>
              </w:rPr>
              <w:t>●</w:t>
            </w:r>
          </w:p>
        </w:tc>
        <w:tc>
          <w:tcPr>
            <w:tcW w:w="2128" w:type="dxa"/>
            <w:tcBorders>
              <w:top w:val="nil"/>
              <w:left w:val="nil"/>
            </w:tcBorders>
          </w:tcPr>
          <w:p w:rsidR="00E860BA" w:rsidRPr="00263D16" w:rsidRDefault="00E860BA" w:rsidP="00E860BA">
            <w:pPr>
              <w:jc w:val="center"/>
              <w:rPr>
                <w:b/>
                <w:bCs/>
                <w:szCs w:val="22"/>
              </w:rPr>
            </w:pPr>
            <w:r w:rsidRPr="00263D16">
              <w:rPr>
                <w:rFonts w:hint="cs"/>
                <w:b/>
                <w:bCs/>
                <w:szCs w:val="22"/>
                <w:rtl/>
              </w:rPr>
              <w:t>آزمایشگاه</w:t>
            </w:r>
          </w:p>
        </w:tc>
        <w:tc>
          <w:tcPr>
            <w:tcW w:w="1835" w:type="dxa"/>
            <w:tcBorders>
              <w:top w:val="nil"/>
            </w:tcBorders>
          </w:tcPr>
          <w:p w:rsidR="00E860BA" w:rsidRPr="00263D16" w:rsidRDefault="00E860BA" w:rsidP="00E860BA">
            <w:pPr>
              <w:jc w:val="right"/>
              <w:rPr>
                <w:b/>
                <w:bCs/>
                <w:szCs w:val="22"/>
                <w:rtl/>
              </w:rPr>
            </w:pPr>
          </w:p>
        </w:tc>
      </w:tr>
    </w:tbl>
    <w:p w:rsidR="00E263AF" w:rsidRPr="00E860BA" w:rsidRDefault="00E263AF" w:rsidP="009E0FA8">
      <w:pPr>
        <w:jc w:val="right"/>
        <w:rPr>
          <w:b/>
          <w:bCs/>
          <w:sz w:val="24"/>
          <w:szCs w:val="24"/>
          <w:rtl/>
        </w:rPr>
      </w:pPr>
      <w:r w:rsidRPr="00E860BA">
        <w:rPr>
          <w:rFonts w:hint="cs"/>
          <w:b/>
          <w:bCs/>
          <w:sz w:val="24"/>
          <w:szCs w:val="24"/>
          <w:rtl/>
        </w:rPr>
        <w:t xml:space="preserve">هدف درس: </w:t>
      </w:r>
    </w:p>
    <w:p w:rsidR="00E263AF" w:rsidRPr="00E860BA" w:rsidRDefault="00E263AF" w:rsidP="00E860BA">
      <w:pPr>
        <w:bidi/>
        <w:spacing w:after="240"/>
        <w:rPr>
          <w:sz w:val="26"/>
          <w:rtl/>
        </w:rPr>
      </w:pPr>
      <w:r w:rsidRPr="00E860BA">
        <w:rPr>
          <w:rFonts w:hint="cs"/>
          <w:sz w:val="26"/>
          <w:rtl/>
        </w:rPr>
        <w:t>تقویت مهارت</w:t>
      </w:r>
      <w:r w:rsidRPr="00E860BA">
        <w:rPr>
          <w:sz w:val="26"/>
          <w:rtl/>
        </w:rPr>
        <w:softHyphen/>
      </w:r>
      <w:r w:rsidRPr="00E860BA">
        <w:rPr>
          <w:rFonts w:hint="cs"/>
          <w:sz w:val="26"/>
          <w:rtl/>
        </w:rPr>
        <w:t>های عملی در تولید محصولات باغی در فضای باز</w:t>
      </w:r>
    </w:p>
    <w:p w:rsidR="00E263AF" w:rsidRPr="00E860BA" w:rsidRDefault="00E263AF" w:rsidP="00E860BA">
      <w:pPr>
        <w:bidi/>
        <w:rPr>
          <w:sz w:val="26"/>
          <w:rtl/>
        </w:rPr>
      </w:pPr>
      <w:r w:rsidRPr="00E860BA">
        <w:rPr>
          <w:rFonts w:hint="cs"/>
          <w:sz w:val="26"/>
          <w:rtl/>
        </w:rPr>
        <w:t>در این نیمسال دانشجو باید به طور عملی یک محصول باغی را پرورش داده و محصول را برداشت نماید. لازم به توضیح است مقدمات این کار در نیمسال گذشته توسط دانشجو انجام شده است.</w:t>
      </w:r>
    </w:p>
    <w:p w:rsidR="00E263AF" w:rsidRPr="00E860BA" w:rsidRDefault="00E263AF" w:rsidP="00E860BA">
      <w:pPr>
        <w:bidi/>
        <w:spacing w:after="240"/>
        <w:rPr>
          <w:sz w:val="26"/>
          <w:rtl/>
        </w:rPr>
      </w:pPr>
      <w:r w:rsidRPr="00E860BA">
        <w:rPr>
          <w:rFonts w:hint="cs"/>
          <w:sz w:val="26"/>
          <w:rtl/>
        </w:rPr>
        <w:t>انجام عملیات تکمیلی آماده</w:t>
      </w:r>
      <w:r w:rsidRPr="00E860BA">
        <w:rPr>
          <w:rFonts w:hint="cs"/>
          <w:sz w:val="26"/>
          <w:rtl/>
        </w:rPr>
        <w:softHyphen/>
        <w:t>سازی زمین</w:t>
      </w:r>
      <w:r w:rsidR="009F2DC0" w:rsidRPr="00E860BA">
        <w:rPr>
          <w:rFonts w:hint="cs"/>
          <w:sz w:val="26"/>
          <w:rtl/>
        </w:rPr>
        <w:t>،</w:t>
      </w:r>
      <w:r w:rsidRPr="00E860BA">
        <w:rPr>
          <w:rFonts w:hint="cs"/>
          <w:sz w:val="26"/>
          <w:rtl/>
        </w:rPr>
        <w:t xml:space="preserve"> انتقال نشا</w:t>
      </w:r>
      <w:r w:rsidR="009F2DC0" w:rsidRPr="00E860BA">
        <w:rPr>
          <w:rFonts w:hint="cs"/>
          <w:sz w:val="26"/>
          <w:rtl/>
        </w:rPr>
        <w:t>ء</w:t>
      </w:r>
      <w:r w:rsidRPr="00E860BA">
        <w:rPr>
          <w:rFonts w:hint="cs"/>
          <w:sz w:val="26"/>
          <w:rtl/>
        </w:rPr>
        <w:t xml:space="preserve"> و نهال، انجام عملیات مبارزه با علف</w:t>
      </w:r>
      <w:r w:rsidRPr="00E860BA">
        <w:rPr>
          <w:rFonts w:hint="cs"/>
          <w:sz w:val="26"/>
          <w:rtl/>
        </w:rPr>
        <w:softHyphen/>
        <w:t>های هرز و آفات و بیماری</w:t>
      </w:r>
      <w:r w:rsidRPr="00E860BA">
        <w:rPr>
          <w:rFonts w:hint="cs"/>
          <w:sz w:val="26"/>
          <w:rtl/>
        </w:rPr>
        <w:softHyphen/>
        <w:t>ها، کاشت محصول در مزرعه، آبیاری، انجام عملیات نگهداری اختصاصی محصول از جمله هرس و تربیت، برداشت، بسته</w:t>
      </w:r>
      <w:r w:rsidRPr="00E860BA">
        <w:rPr>
          <w:rFonts w:hint="cs"/>
          <w:sz w:val="26"/>
          <w:rtl/>
        </w:rPr>
        <w:softHyphen/>
        <w:t>بندی و انتقال محصول ( در مورد گل</w:t>
      </w:r>
      <w:r w:rsidRPr="00E860BA">
        <w:rPr>
          <w:rFonts w:hint="cs"/>
          <w:sz w:val="26"/>
          <w:rtl/>
        </w:rPr>
        <w:softHyphen/>
        <w:t>های فصلی نگهداری تا پایان فصل گلدهی و انجام عملیات بذرگیری)،</w:t>
      </w:r>
      <w:r w:rsidR="009F2DC0" w:rsidRPr="00E860BA">
        <w:rPr>
          <w:rFonts w:hint="cs"/>
          <w:sz w:val="26"/>
          <w:rtl/>
        </w:rPr>
        <w:t xml:space="preserve"> </w:t>
      </w:r>
      <w:r w:rsidRPr="00E860BA">
        <w:rPr>
          <w:rFonts w:hint="cs"/>
          <w:sz w:val="26"/>
          <w:rtl/>
        </w:rPr>
        <w:t>ارائه گزارش هفتگی و گزارش پایان دوره به استاد راهنما.</w:t>
      </w:r>
    </w:p>
    <w:p w:rsidR="00E263AF" w:rsidRPr="00E860BA" w:rsidRDefault="00E263AF" w:rsidP="009E0FA8">
      <w:pPr>
        <w:jc w:val="right"/>
        <w:rPr>
          <w:b/>
          <w:bCs/>
          <w:sz w:val="26"/>
          <w:rtl/>
        </w:rPr>
      </w:pPr>
      <w:r w:rsidRPr="00E860BA">
        <w:rPr>
          <w:rFonts w:hint="cs"/>
          <w:b/>
          <w:bCs/>
          <w:sz w:val="26"/>
          <w:rtl/>
        </w:rPr>
        <w:t>روش ارزیابی (درصد):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E263AF" w:rsidRPr="00E860BA" w:rsidTr="00320774">
        <w:tc>
          <w:tcPr>
            <w:tcW w:w="2293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2293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آزمون</w:t>
            </w: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softHyphen/>
              <w:t>های نهایی</w:t>
            </w:r>
          </w:p>
        </w:tc>
        <w:tc>
          <w:tcPr>
            <w:tcW w:w="2294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میان ترم</w:t>
            </w:r>
          </w:p>
        </w:tc>
        <w:tc>
          <w:tcPr>
            <w:tcW w:w="2294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ارزشیابی مستمر</w:t>
            </w:r>
          </w:p>
        </w:tc>
      </w:tr>
      <w:tr w:rsidR="00E263AF" w:rsidRPr="00E860BA" w:rsidTr="00320774">
        <w:tc>
          <w:tcPr>
            <w:tcW w:w="2293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93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آزمون</w:t>
            </w: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softHyphen/>
              <w:t>های نوشتاری</w:t>
            </w:r>
          </w:p>
        </w:tc>
        <w:tc>
          <w:tcPr>
            <w:tcW w:w="2294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94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263AF" w:rsidRPr="00E860BA" w:rsidTr="00320774">
        <w:tc>
          <w:tcPr>
            <w:tcW w:w="2293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  <w:r w:rsidRPr="00E860BA">
              <w:rPr>
                <w:rFonts w:cs="Sakkal Majalla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293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عملکرد30</w:t>
            </w:r>
            <w:r w:rsidRPr="00E860BA">
              <w:rPr>
                <w:rFonts w:cs="Sakkal Majalla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294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94" w:type="dxa"/>
          </w:tcPr>
          <w:p w:rsidR="00E263AF" w:rsidRPr="00E860BA" w:rsidRDefault="00E263AF" w:rsidP="003207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0BA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E860BA">
              <w:rPr>
                <w:rFonts w:cs="Sakkal Majalla"/>
                <w:b/>
                <w:bCs/>
                <w:sz w:val="24"/>
                <w:szCs w:val="24"/>
                <w:rtl/>
              </w:rPr>
              <w:t>٪</w:t>
            </w:r>
          </w:p>
        </w:tc>
      </w:tr>
    </w:tbl>
    <w:p w:rsidR="00E263AF" w:rsidRPr="00E263AF" w:rsidRDefault="00E263AF" w:rsidP="009E0FA8">
      <w:pPr>
        <w:jc w:val="right"/>
        <w:rPr>
          <w:sz w:val="24"/>
          <w:szCs w:val="24"/>
        </w:rPr>
      </w:pPr>
    </w:p>
    <w:sectPr w:rsidR="00E263AF" w:rsidRPr="00E263AF" w:rsidSect="00200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985" w:right="1418" w:bottom="1418" w:left="1418" w:header="1304" w:footer="1304" w:gutter="113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B1" w:rsidRDefault="00F307B1" w:rsidP="003C099F">
      <w:r>
        <w:separator/>
      </w:r>
    </w:p>
  </w:endnote>
  <w:endnote w:type="continuationSeparator" w:id="0">
    <w:p w:rsidR="00F307B1" w:rsidRDefault="00F307B1" w:rsidP="003C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730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99F" w:rsidRDefault="003C09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D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99F" w:rsidRDefault="003C0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tl/>
      </w:rPr>
      <w:id w:val="-1823422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99F" w:rsidRDefault="003C099F" w:rsidP="00FF3D0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D0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bookmarkEnd w:id="0"/>
  <w:p w:rsidR="003C099F" w:rsidRDefault="003C09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0C" w:rsidRDefault="00FF3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B1" w:rsidRDefault="00F307B1" w:rsidP="003C099F">
      <w:r>
        <w:separator/>
      </w:r>
    </w:p>
  </w:footnote>
  <w:footnote w:type="continuationSeparator" w:id="0">
    <w:p w:rsidR="00F307B1" w:rsidRDefault="00F307B1" w:rsidP="003C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0C" w:rsidRDefault="00FF3D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0C" w:rsidRDefault="00FF3D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0C" w:rsidRDefault="00FF3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A8"/>
    <w:rsid w:val="00200B57"/>
    <w:rsid w:val="002176D3"/>
    <w:rsid w:val="00263D16"/>
    <w:rsid w:val="002E5245"/>
    <w:rsid w:val="0032127B"/>
    <w:rsid w:val="003C099F"/>
    <w:rsid w:val="004028D0"/>
    <w:rsid w:val="004379AB"/>
    <w:rsid w:val="004730E4"/>
    <w:rsid w:val="004F0EF5"/>
    <w:rsid w:val="004F3671"/>
    <w:rsid w:val="00666443"/>
    <w:rsid w:val="00684FBF"/>
    <w:rsid w:val="00854C3F"/>
    <w:rsid w:val="009E0FA8"/>
    <w:rsid w:val="009F2DC0"/>
    <w:rsid w:val="009F564B"/>
    <w:rsid w:val="00B76FAB"/>
    <w:rsid w:val="00D566CD"/>
    <w:rsid w:val="00D97DE5"/>
    <w:rsid w:val="00DF6DA3"/>
    <w:rsid w:val="00E263AF"/>
    <w:rsid w:val="00E860BA"/>
    <w:rsid w:val="00E90803"/>
    <w:rsid w:val="00EA0FEC"/>
    <w:rsid w:val="00F307B1"/>
    <w:rsid w:val="00F45450"/>
    <w:rsid w:val="00FC2EC3"/>
    <w:rsid w:val="00FD26D7"/>
    <w:rsid w:val="00FF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75426-E79B-4205-BF9E-F4729828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45"/>
    <w:pPr>
      <w:ind w:left="720"/>
      <w:contextualSpacing/>
    </w:pPr>
  </w:style>
  <w:style w:type="table" w:styleId="TableGrid">
    <w:name w:val="Table Grid"/>
    <w:basedOn w:val="TableNormal"/>
    <w:uiPriority w:val="39"/>
    <w:rsid w:val="009E0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99F"/>
  </w:style>
  <w:style w:type="paragraph" w:styleId="Footer">
    <w:name w:val="footer"/>
    <w:basedOn w:val="Normal"/>
    <w:link w:val="FooterChar"/>
    <w:uiPriority w:val="99"/>
    <w:unhideWhenUsed/>
    <w:rsid w:val="003C0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4FA8-24B7-48C7-8070-55B16D74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 ST</dc:creator>
  <cp:lastModifiedBy>Sky</cp:lastModifiedBy>
  <cp:revision>14</cp:revision>
  <dcterms:created xsi:type="dcterms:W3CDTF">2017-07-11T03:57:00Z</dcterms:created>
  <dcterms:modified xsi:type="dcterms:W3CDTF">2017-07-19T03:16:00Z</dcterms:modified>
</cp:coreProperties>
</file>